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3FC" w:rsidRDefault="004503FC" w:rsidP="004503FC">
      <w:pPr>
        <w:pStyle w:val="a3"/>
        <w:ind w:left="4600" w:right="326" w:firstLine="356"/>
        <w:rPr>
          <w:lang w:val="ru-RU"/>
        </w:rPr>
      </w:pPr>
      <w:r>
        <w:rPr>
          <w:lang w:val="ru-RU"/>
        </w:rPr>
        <w:t>УТВЕРЖДЕН</w:t>
      </w:r>
    </w:p>
    <w:p w:rsidR="004503FC" w:rsidRDefault="004503FC" w:rsidP="004503FC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приказом Министерства </w:t>
      </w:r>
    </w:p>
    <w:p w:rsidR="004503FC" w:rsidRDefault="004503FC" w:rsidP="004503FC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по управлению имуществом и </w:t>
      </w:r>
    </w:p>
    <w:p w:rsidR="004503FC" w:rsidRDefault="004503FC" w:rsidP="004503FC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градостроительной деятельности</w:t>
      </w:r>
    </w:p>
    <w:p w:rsidR="004503FC" w:rsidRDefault="004503FC" w:rsidP="004503FC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Пермского края</w:t>
      </w:r>
    </w:p>
    <w:p w:rsidR="004503FC" w:rsidRDefault="004503FC" w:rsidP="004503FC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от </w:t>
      </w:r>
      <w:r>
        <w:rPr>
          <w:u w:val="single"/>
          <w:lang w:val="ru-RU"/>
        </w:rPr>
        <w:t xml:space="preserve">05.02.2026 </w:t>
      </w:r>
      <w:r>
        <w:rPr>
          <w:lang w:val="ru-RU"/>
        </w:rPr>
        <w:t xml:space="preserve">№ </w:t>
      </w:r>
      <w:r>
        <w:rPr>
          <w:u w:val="single"/>
          <w:lang w:val="ru-RU"/>
        </w:rPr>
        <w:t>31-02-1-4-192</w:t>
      </w: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4252F4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Pr="002366E8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Pr="002366E8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Pr="002366E8" w:rsidRDefault="000410E2" w:rsidP="00423C9C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66E8">
        <w:rPr>
          <w:rFonts w:ascii="Times New Roman" w:eastAsia="Times New Roman" w:hAnsi="Times New Roman" w:cs="Times New Roman"/>
          <w:sz w:val="32"/>
          <w:szCs w:val="32"/>
        </w:rPr>
        <w:t xml:space="preserve">ПРИЛОЖЕНИЕ К ГЕНЕРАЛЬНОМУ ПЛАНУ </w:t>
      </w:r>
      <w:r w:rsidR="00423C9C" w:rsidRPr="002366E8">
        <w:rPr>
          <w:rFonts w:ascii="Times New Roman" w:eastAsia="Times New Roman" w:hAnsi="Times New Roman" w:cs="Times New Roman"/>
          <w:sz w:val="32"/>
          <w:szCs w:val="32"/>
        </w:rPr>
        <w:t xml:space="preserve">ПЕРМСКОГО МУНИЦИПАЛЬНОГО ОКРУГА ПЕРМСКОГО КРАЯ НА ЧАСТЬ ТЕРРИТОРИИ ЗА ГРАНИЦАМИ НАСЕЛЕННЫХ ПУНКТОВ </w:t>
      </w:r>
      <w:r w:rsidR="009A56AE" w:rsidRPr="002366E8">
        <w:rPr>
          <w:rFonts w:ascii="Times New Roman" w:eastAsia="Times New Roman" w:hAnsi="Times New Roman" w:cs="Times New Roman"/>
          <w:sz w:val="32"/>
          <w:szCs w:val="32"/>
        </w:rPr>
        <w:t>ПРИМ</w:t>
      </w:r>
      <w:r w:rsidR="002366E8" w:rsidRPr="002366E8">
        <w:rPr>
          <w:rFonts w:ascii="Times New Roman" w:eastAsia="Times New Roman" w:hAnsi="Times New Roman" w:cs="Times New Roman"/>
          <w:sz w:val="32"/>
          <w:szCs w:val="32"/>
        </w:rPr>
        <w:t>Е</w:t>
      </w:r>
      <w:r w:rsidR="009A56AE" w:rsidRPr="002366E8">
        <w:rPr>
          <w:rFonts w:ascii="Times New Roman" w:eastAsia="Times New Roman" w:hAnsi="Times New Roman" w:cs="Times New Roman"/>
          <w:sz w:val="32"/>
          <w:szCs w:val="32"/>
        </w:rPr>
        <w:t xml:space="preserve">НИТЕЛЬНО К </w:t>
      </w:r>
      <w:r w:rsidR="00423C9C" w:rsidRPr="002366E8">
        <w:rPr>
          <w:rFonts w:ascii="Times New Roman" w:eastAsia="Times New Roman" w:hAnsi="Times New Roman" w:cs="Times New Roman"/>
          <w:sz w:val="32"/>
          <w:szCs w:val="32"/>
        </w:rPr>
        <w:t>ЗЕМЕЛЬНЫ</w:t>
      </w:r>
      <w:r w:rsidR="009A56AE" w:rsidRPr="002366E8">
        <w:rPr>
          <w:rFonts w:ascii="Times New Roman" w:eastAsia="Times New Roman" w:hAnsi="Times New Roman" w:cs="Times New Roman"/>
          <w:sz w:val="32"/>
          <w:szCs w:val="32"/>
        </w:rPr>
        <w:t>М</w:t>
      </w:r>
      <w:r w:rsidR="00423C9C" w:rsidRPr="002366E8">
        <w:rPr>
          <w:rFonts w:ascii="Times New Roman" w:eastAsia="Times New Roman" w:hAnsi="Times New Roman" w:cs="Times New Roman"/>
          <w:sz w:val="32"/>
          <w:szCs w:val="32"/>
        </w:rPr>
        <w:t xml:space="preserve"> УЧАСТК</w:t>
      </w:r>
      <w:r w:rsidR="009A56AE" w:rsidRPr="002366E8">
        <w:rPr>
          <w:rFonts w:ascii="Times New Roman" w:eastAsia="Times New Roman" w:hAnsi="Times New Roman" w:cs="Times New Roman"/>
          <w:sz w:val="32"/>
          <w:szCs w:val="32"/>
        </w:rPr>
        <w:t xml:space="preserve">АМ </w:t>
      </w:r>
      <w:r w:rsidR="00423C9C" w:rsidRPr="002366E8">
        <w:rPr>
          <w:rFonts w:ascii="Times New Roman" w:eastAsia="Times New Roman" w:hAnsi="Times New Roman" w:cs="Times New Roman"/>
          <w:sz w:val="32"/>
          <w:szCs w:val="32"/>
        </w:rPr>
        <w:t>С КАДАСТРОВЫМИ НОМЕРАМИ 59:32:3290001:9192, 59:32:3290001:16146</w:t>
      </w: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47572" w:rsidRDefault="0025535B" w:rsidP="006D387F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7572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30FFD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6D387F" w:rsidRPr="00D47572" w:rsidRDefault="006D387F" w:rsidP="00D47572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D47572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410E2" w:rsidRPr="006D387F" w:rsidRDefault="0025535B" w:rsidP="0025535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СВЕДЕНИЯ О ГРАНИЦАХ НАСЕЛЕННЫХ ПУНКТОВ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br/>
      </w:r>
      <w:r w:rsidR="00BC1F81">
        <w:rPr>
          <w:rFonts w:ascii="Times New Roman" w:eastAsia="Times New Roman" w:hAnsi="Times New Roman" w:cs="Times New Roman"/>
          <w:sz w:val="28"/>
          <w:szCs w:val="28"/>
        </w:rPr>
        <w:t>(В ТОМ ЧИСЛЕ ГРАНИЦАХ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ОБРАЗУЕМЫХ НАСЕЛЕННЫХ ПУНКТОВ),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br/>
        <w:t xml:space="preserve">ВХОДЯЩИХ В СОСТАВ </w:t>
      </w:r>
      <w:r w:rsidR="003B5BA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>ОКРУГА</w:t>
      </w:r>
    </w:p>
    <w:p w:rsidR="000410E2" w:rsidRPr="006D387F" w:rsidRDefault="000410E2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10E2" w:rsidRPr="006D387F" w:rsidRDefault="00577F3F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Генеральным планом </w:t>
      </w:r>
      <w:r w:rsidR="00423C9C" w:rsidRPr="00423C9C">
        <w:rPr>
          <w:rFonts w:ascii="Times New Roman" w:hAnsi="Times New Roman" w:cs="Times New Roman"/>
          <w:sz w:val="28"/>
          <w:szCs w:val="28"/>
        </w:rPr>
        <w:t xml:space="preserve">Пермского муниципального округа Пермского края на часть территории за границами населенных пунктов </w:t>
      </w:r>
      <w:r w:rsidR="009A56AE">
        <w:rPr>
          <w:rFonts w:ascii="Times New Roman" w:hAnsi="Times New Roman" w:cs="Times New Roman"/>
          <w:sz w:val="28"/>
          <w:szCs w:val="28"/>
        </w:rPr>
        <w:t xml:space="preserve">применительно </w:t>
      </w:r>
      <w:r w:rsidR="004252F4">
        <w:rPr>
          <w:rFonts w:ascii="Times New Roman" w:hAnsi="Times New Roman" w:cs="Times New Roman"/>
          <w:sz w:val="28"/>
          <w:szCs w:val="28"/>
        </w:rPr>
        <w:br/>
      </w:r>
      <w:r w:rsidR="009A56AE">
        <w:rPr>
          <w:rFonts w:ascii="Times New Roman" w:hAnsi="Times New Roman" w:cs="Times New Roman"/>
          <w:sz w:val="28"/>
          <w:szCs w:val="28"/>
        </w:rPr>
        <w:t xml:space="preserve">к </w:t>
      </w:r>
      <w:r w:rsidR="00423C9C" w:rsidRPr="00423C9C">
        <w:rPr>
          <w:rFonts w:ascii="Times New Roman" w:hAnsi="Times New Roman" w:cs="Times New Roman"/>
          <w:sz w:val="28"/>
          <w:szCs w:val="28"/>
        </w:rPr>
        <w:t>земельным участкам с кадастровыми номерами 59:32:3290001:9192, 59:32:3290001:16146 (далее – Генеральный план)</w:t>
      </w:r>
      <w:r w:rsidR="00423C9C">
        <w:rPr>
          <w:rFonts w:ascii="Times New Roman" w:hAnsi="Times New Roman" w:cs="Times New Roman"/>
          <w:sz w:val="28"/>
          <w:szCs w:val="28"/>
        </w:rPr>
        <w:t xml:space="preserve">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 xml:space="preserve">зменение границ населенных пунктов </w:t>
      </w:r>
      <w:r w:rsidR="009A56AE">
        <w:rPr>
          <w:rFonts w:ascii="Times New Roman" w:eastAsia="Times New Roman" w:hAnsi="Times New Roman" w:cs="Times New Roman"/>
          <w:sz w:val="28"/>
          <w:szCs w:val="28"/>
        </w:rPr>
        <w:t xml:space="preserve">Пермского муниципального 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>округа П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>ер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>мского края не предусмотрено.</w:t>
      </w:r>
    </w:p>
    <w:p w:rsidR="00DC01B3" w:rsidRPr="006D387F" w:rsidRDefault="00DC01B3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t>На территории применительно к кото</w:t>
      </w:r>
      <w:r w:rsidR="00423C9C">
        <w:rPr>
          <w:rFonts w:ascii="Times New Roman" w:eastAsia="Times New Roman" w:hAnsi="Times New Roman" w:cs="Times New Roman"/>
          <w:sz w:val="28"/>
          <w:szCs w:val="28"/>
        </w:rPr>
        <w:t>рой подготовлен Генеральный план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населенные пункты не располагаются. </w:t>
      </w:r>
    </w:p>
    <w:p w:rsidR="00FD6915" w:rsidRDefault="00FD6915" w:rsidP="0025535B">
      <w:pPr>
        <w:spacing w:after="0" w:line="360" w:lineRule="exact"/>
      </w:pPr>
    </w:p>
    <w:sectPr w:rsidR="00FD6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A36"/>
    <w:rsid w:val="000410E2"/>
    <w:rsid w:val="002237B7"/>
    <w:rsid w:val="002366E8"/>
    <w:rsid w:val="0025535B"/>
    <w:rsid w:val="00391E17"/>
    <w:rsid w:val="003B5BAC"/>
    <w:rsid w:val="00423C9C"/>
    <w:rsid w:val="004252F4"/>
    <w:rsid w:val="004503FC"/>
    <w:rsid w:val="00577F3F"/>
    <w:rsid w:val="00641C6D"/>
    <w:rsid w:val="006D387F"/>
    <w:rsid w:val="00777F92"/>
    <w:rsid w:val="00955399"/>
    <w:rsid w:val="009A56AE"/>
    <w:rsid w:val="00A30FFD"/>
    <w:rsid w:val="00A716B2"/>
    <w:rsid w:val="00BC1F81"/>
    <w:rsid w:val="00CF1A36"/>
    <w:rsid w:val="00D47572"/>
    <w:rsid w:val="00DC01B3"/>
    <w:rsid w:val="00FD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431725-D991-4E79-90B1-A2EA32FC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4252F4"/>
    <w:pPr>
      <w:widowControl w:val="0"/>
      <w:autoSpaceDE w:val="0"/>
      <w:autoSpaceDN w:val="0"/>
      <w:spacing w:after="0" w:line="240" w:lineRule="auto"/>
      <w:ind w:left="352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4252F4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1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Шишлянников Кирилл Андреевич</dc:creator>
  <cp:keywords/>
  <dc:description/>
  <cp:lastModifiedBy>mkusr24-01</cp:lastModifiedBy>
  <cp:revision>22</cp:revision>
  <dcterms:created xsi:type="dcterms:W3CDTF">2022-07-22T05:06:00Z</dcterms:created>
  <dcterms:modified xsi:type="dcterms:W3CDTF">2026-02-10T05:44:00Z</dcterms:modified>
</cp:coreProperties>
</file>